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0BA" w:rsidRPr="003F30BA" w:rsidRDefault="003F30BA" w:rsidP="003F30BA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_GoBack"/>
      <w:r w:rsidRPr="003F30BA">
        <w:rPr>
          <w:rFonts w:ascii="Arial" w:eastAsia="Times New Roman" w:hAnsi="Arial" w:cs="Arial"/>
          <w:b/>
          <w:bCs/>
          <w:color w:val="000000"/>
          <w:sz w:val="18"/>
          <w:szCs w:val="18"/>
        </w:rPr>
        <w:t>Enhanced Accident Death Benefit</w:t>
      </w:r>
    </w:p>
    <w:bookmarkEnd w:id="0"/>
    <w:p w:rsidR="003F30BA" w:rsidRPr="003F30BA" w:rsidRDefault="003F30BA" w:rsidP="003F30BA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3F30BA">
        <w:rPr>
          <w:rFonts w:ascii="Arial" w:eastAsia="Times New Roman" w:hAnsi="Arial" w:cs="Arial"/>
          <w:color w:val="000000"/>
          <w:sz w:val="18"/>
          <w:szCs w:val="18"/>
        </w:rPr>
        <w:t>The “Enhanced Accidental Death Benefit” rider gives the customers the maximum assurance of the financial loss resulting from risks of accidental death and total and permanent disablement.</w:t>
      </w:r>
    </w:p>
    <w:p w:rsidR="003F30BA" w:rsidRPr="003F30BA" w:rsidRDefault="003F30BA" w:rsidP="003F30BA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3F30BA">
        <w:rPr>
          <w:rFonts w:ascii="Arial" w:eastAsia="Times New Roman" w:hAnsi="Arial" w:cs="Arial"/>
          <w:b/>
          <w:bCs/>
          <w:color w:val="FF0000"/>
          <w:sz w:val="18"/>
          <w:szCs w:val="18"/>
        </w:rPr>
        <w:t xml:space="preserve">A. Enhanced Accident Death </w:t>
      </w:r>
      <w:proofErr w:type="gramStart"/>
      <w:r w:rsidRPr="003F30BA">
        <w:rPr>
          <w:rFonts w:ascii="Arial" w:eastAsia="Times New Roman" w:hAnsi="Arial" w:cs="Arial"/>
          <w:b/>
          <w:bCs/>
          <w:color w:val="FF0000"/>
          <w:sz w:val="18"/>
          <w:szCs w:val="18"/>
        </w:rPr>
        <w:t>Benefit :</w:t>
      </w:r>
      <w:proofErr w:type="gramEnd"/>
    </w:p>
    <w:p w:rsidR="003F30BA" w:rsidRPr="003F30BA" w:rsidRDefault="003F30BA" w:rsidP="003F30B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sz w:val="18"/>
          <w:szCs w:val="18"/>
        </w:rPr>
      </w:pPr>
      <w:r w:rsidRPr="003F30BA">
        <w:rPr>
          <w:rFonts w:ascii="Arial" w:eastAsia="Times New Roman" w:hAnsi="Arial" w:cs="Arial"/>
          <w:b/>
          <w:bCs/>
          <w:color w:val="000000"/>
          <w:sz w:val="18"/>
          <w:szCs w:val="18"/>
        </w:rPr>
        <w:t>Accidental Death Benefit</w:t>
      </w:r>
    </w:p>
    <w:p w:rsidR="003F30BA" w:rsidRPr="003F30BA" w:rsidRDefault="003F30BA" w:rsidP="003F30BA">
      <w:pPr>
        <w:shd w:val="clear" w:color="auto" w:fill="FFFFFF"/>
        <w:spacing w:after="0" w:line="240" w:lineRule="atLeast"/>
        <w:ind w:left="81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3F30BA">
        <w:rPr>
          <w:rFonts w:ascii="Arial" w:eastAsia="Times New Roman" w:hAnsi="Arial" w:cs="Arial"/>
          <w:color w:val="000000"/>
          <w:sz w:val="18"/>
          <w:szCs w:val="18"/>
        </w:rPr>
        <w:t xml:space="preserve">Hanwha Life Viet Nam will pay up to 300% of Sum Assured if the Life Assured’s death by </w:t>
      </w:r>
      <w:proofErr w:type="gramStart"/>
      <w:r w:rsidRPr="003F30BA">
        <w:rPr>
          <w:rFonts w:ascii="Arial" w:eastAsia="Times New Roman" w:hAnsi="Arial" w:cs="Arial"/>
          <w:color w:val="000000"/>
          <w:sz w:val="18"/>
          <w:szCs w:val="18"/>
        </w:rPr>
        <w:t>accident .</w:t>
      </w:r>
      <w:proofErr w:type="gramEnd"/>
    </w:p>
    <w:p w:rsidR="003F30BA" w:rsidRPr="003F30BA" w:rsidRDefault="003F30BA" w:rsidP="003F30B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sz w:val="18"/>
          <w:szCs w:val="18"/>
        </w:rPr>
      </w:pPr>
      <w:r w:rsidRPr="003F30BA">
        <w:rPr>
          <w:rFonts w:ascii="Arial" w:eastAsia="Times New Roman" w:hAnsi="Arial" w:cs="Arial"/>
          <w:b/>
          <w:bCs/>
          <w:color w:val="000000"/>
          <w:sz w:val="18"/>
          <w:szCs w:val="18"/>
        </w:rPr>
        <w:t>Total and Permanent Disablement by Accident Benefit</w:t>
      </w:r>
    </w:p>
    <w:p w:rsidR="003F30BA" w:rsidRPr="003F30BA" w:rsidRDefault="003F30BA" w:rsidP="003F30BA">
      <w:pPr>
        <w:shd w:val="clear" w:color="auto" w:fill="FFFFFF"/>
        <w:spacing w:after="0" w:line="240" w:lineRule="atLeast"/>
        <w:ind w:left="81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3F30BA">
        <w:rPr>
          <w:rFonts w:ascii="Arial" w:eastAsia="Times New Roman" w:hAnsi="Arial" w:cs="Arial"/>
          <w:color w:val="000000"/>
          <w:sz w:val="18"/>
          <w:szCs w:val="18"/>
        </w:rPr>
        <w:t xml:space="preserve">Hanwha Life Viet Nam will pay 100% of Sum Assured, </w:t>
      </w:r>
      <w:proofErr w:type="gramStart"/>
      <w:r w:rsidRPr="003F30BA">
        <w:rPr>
          <w:rFonts w:ascii="Arial" w:eastAsia="Times New Roman" w:hAnsi="Arial" w:cs="Arial"/>
          <w:color w:val="000000"/>
          <w:sz w:val="18"/>
          <w:szCs w:val="18"/>
        </w:rPr>
        <w:t>If</w:t>
      </w:r>
      <w:proofErr w:type="gramEnd"/>
      <w:r w:rsidRPr="003F30BA">
        <w:rPr>
          <w:rFonts w:ascii="Arial" w:eastAsia="Times New Roman" w:hAnsi="Arial" w:cs="Arial"/>
          <w:color w:val="000000"/>
          <w:sz w:val="18"/>
          <w:szCs w:val="18"/>
        </w:rPr>
        <w:t xml:space="preserve"> the Life Assured has total and permanent disablement by accident.</w:t>
      </w:r>
    </w:p>
    <w:p w:rsidR="003F30BA" w:rsidRPr="003F30BA" w:rsidRDefault="003F30BA" w:rsidP="003F30BA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sz w:val="18"/>
          <w:szCs w:val="18"/>
        </w:rPr>
      </w:pPr>
      <w:r w:rsidRPr="003F30BA">
        <w:rPr>
          <w:rFonts w:ascii="Arial" w:eastAsia="Times New Roman" w:hAnsi="Arial" w:cs="Arial"/>
          <w:b/>
          <w:bCs/>
          <w:color w:val="000000"/>
          <w:sz w:val="18"/>
          <w:szCs w:val="18"/>
        </w:rPr>
        <w:t>Accidental Partial Permanent Disablement Benefit</w:t>
      </w:r>
    </w:p>
    <w:p w:rsidR="003F30BA" w:rsidRPr="003F30BA" w:rsidRDefault="003F30BA" w:rsidP="003F30BA">
      <w:pPr>
        <w:shd w:val="clear" w:color="auto" w:fill="FFFFFF"/>
        <w:spacing w:after="0" w:line="240" w:lineRule="atLeast"/>
        <w:ind w:left="81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3F30BA">
        <w:rPr>
          <w:rFonts w:ascii="Arial" w:eastAsia="Times New Roman" w:hAnsi="Arial" w:cs="Arial"/>
          <w:color w:val="000000"/>
          <w:sz w:val="18"/>
          <w:szCs w:val="18"/>
        </w:rPr>
        <w:t>Hanwha Life Viet Nam shall pay 100% of Sum Assured if the Life Assured has partial permanent disability by accident.</w:t>
      </w:r>
    </w:p>
    <w:p w:rsidR="003F30BA" w:rsidRPr="003F30BA" w:rsidRDefault="003F30BA" w:rsidP="003F30BA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3F30BA">
        <w:rPr>
          <w:rFonts w:ascii="Arial" w:eastAsia="Times New Roman" w:hAnsi="Arial" w:cs="Arial"/>
          <w:b/>
          <w:bCs/>
          <w:color w:val="FF0000"/>
          <w:sz w:val="18"/>
          <w:szCs w:val="18"/>
        </w:rPr>
        <w:t>B. Additional Benefit</w:t>
      </w:r>
    </w:p>
    <w:p w:rsidR="003F30BA" w:rsidRPr="003F30BA" w:rsidRDefault="003F30BA" w:rsidP="003F30BA">
      <w:pPr>
        <w:numPr>
          <w:ilvl w:val="0"/>
          <w:numId w:val="4"/>
        </w:numPr>
        <w:shd w:val="clear" w:color="auto" w:fill="FFFFFF"/>
        <w:spacing w:after="105" w:line="240" w:lineRule="auto"/>
        <w:ind w:left="300"/>
        <w:rPr>
          <w:rFonts w:ascii="Arial" w:eastAsia="Times New Roman" w:hAnsi="Arial" w:cs="Arial"/>
          <w:color w:val="000000"/>
          <w:sz w:val="18"/>
          <w:szCs w:val="18"/>
        </w:rPr>
      </w:pPr>
      <w:r w:rsidRPr="003F30BA">
        <w:rPr>
          <w:rFonts w:ascii="Arial" w:eastAsia="Times New Roman" w:hAnsi="Arial" w:cs="Arial"/>
          <w:color w:val="000000"/>
          <w:sz w:val="18"/>
          <w:szCs w:val="18"/>
        </w:rPr>
        <w:t>Entry Age:                         5-59 years old</w:t>
      </w:r>
    </w:p>
    <w:p w:rsidR="003F30BA" w:rsidRPr="003F30BA" w:rsidRDefault="003F30BA" w:rsidP="003F30BA">
      <w:pPr>
        <w:numPr>
          <w:ilvl w:val="0"/>
          <w:numId w:val="4"/>
        </w:numPr>
        <w:shd w:val="clear" w:color="auto" w:fill="FFFFFF"/>
        <w:spacing w:after="105" w:line="240" w:lineRule="auto"/>
        <w:ind w:left="300"/>
        <w:rPr>
          <w:rFonts w:ascii="Arial" w:eastAsia="Times New Roman" w:hAnsi="Arial" w:cs="Arial"/>
          <w:color w:val="000000"/>
          <w:sz w:val="18"/>
          <w:szCs w:val="18"/>
        </w:rPr>
      </w:pPr>
      <w:r w:rsidRPr="003F30BA">
        <w:rPr>
          <w:rFonts w:ascii="Arial" w:eastAsia="Times New Roman" w:hAnsi="Arial" w:cs="Arial"/>
          <w:color w:val="000000"/>
          <w:sz w:val="18"/>
          <w:szCs w:val="18"/>
        </w:rPr>
        <w:t>Maturity age:                     65 years old</w:t>
      </w:r>
    </w:p>
    <w:p w:rsidR="003F30BA" w:rsidRPr="003F30BA" w:rsidRDefault="003F30BA" w:rsidP="003F30BA">
      <w:pPr>
        <w:numPr>
          <w:ilvl w:val="0"/>
          <w:numId w:val="4"/>
        </w:numPr>
        <w:shd w:val="clear" w:color="auto" w:fill="FFFFFF"/>
        <w:spacing w:after="105" w:line="240" w:lineRule="auto"/>
        <w:ind w:left="300"/>
        <w:rPr>
          <w:rFonts w:ascii="Arial" w:eastAsia="Times New Roman" w:hAnsi="Arial" w:cs="Arial"/>
          <w:color w:val="000000"/>
          <w:sz w:val="18"/>
          <w:szCs w:val="18"/>
        </w:rPr>
      </w:pPr>
      <w:r w:rsidRPr="003F30BA">
        <w:rPr>
          <w:rFonts w:ascii="Arial" w:eastAsia="Times New Roman" w:hAnsi="Arial" w:cs="Arial"/>
          <w:color w:val="000000"/>
          <w:sz w:val="18"/>
          <w:szCs w:val="18"/>
        </w:rPr>
        <w:t>Policy term (*):                  From 6 to (65 - entry age)</w:t>
      </w:r>
    </w:p>
    <w:p w:rsidR="003F30BA" w:rsidRPr="003F30BA" w:rsidRDefault="003F30BA" w:rsidP="003F30BA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sz w:val="18"/>
          <w:szCs w:val="18"/>
        </w:rPr>
      </w:pPr>
      <w:r w:rsidRPr="003F30BA">
        <w:rPr>
          <w:rFonts w:ascii="Arial" w:eastAsia="Times New Roman" w:hAnsi="Arial" w:cs="Arial"/>
          <w:color w:val="000000"/>
          <w:sz w:val="18"/>
          <w:szCs w:val="18"/>
        </w:rPr>
        <w:t>Premium term</w:t>
      </w:r>
      <w:r w:rsidRPr="003F30BA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F30BA">
        <w:rPr>
          <w:rFonts w:ascii="Arial" w:eastAsia="Times New Roman" w:hAnsi="Arial" w:cs="Arial"/>
          <w:color w:val="000000"/>
          <w:sz w:val="18"/>
          <w:szCs w:val="18"/>
        </w:rPr>
        <w:br/>
        <w:t>Option 1: Premium term = Policy term</w:t>
      </w:r>
      <w:r w:rsidRPr="003F30BA">
        <w:rPr>
          <w:rFonts w:ascii="Arial" w:eastAsia="Times New Roman" w:hAnsi="Arial" w:cs="Arial"/>
          <w:color w:val="000000"/>
          <w:sz w:val="18"/>
          <w:szCs w:val="18"/>
        </w:rPr>
        <w:br/>
        <w:t>Option 2: Premium term = 10/15/20/25 years and smaller than or equal to Policy term</w:t>
      </w:r>
    </w:p>
    <w:p w:rsidR="003F30BA" w:rsidRPr="003F30BA" w:rsidRDefault="003F30BA" w:rsidP="003F30BA">
      <w:pPr>
        <w:shd w:val="clear" w:color="auto" w:fill="FFFFFF"/>
        <w:spacing w:after="0" w:line="240" w:lineRule="atLeast"/>
        <w:ind w:left="72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3F30BA">
        <w:rPr>
          <w:rFonts w:ascii="Arial" w:eastAsia="Times New Roman" w:hAnsi="Arial" w:cs="Arial"/>
          <w:i/>
          <w:iCs/>
          <w:color w:val="000000"/>
          <w:sz w:val="18"/>
          <w:szCs w:val="18"/>
        </w:rPr>
        <w:t>(*)The Policy term of this rider is always smaller or equal to the Policy term of the attached main product</w:t>
      </w:r>
    </w:p>
    <w:p w:rsidR="00F018EF" w:rsidRDefault="00F018EF"/>
    <w:sectPr w:rsidR="00F018EF" w:rsidSect="00B87947">
      <w:pgSz w:w="12240" w:h="15840"/>
      <w:pgMar w:top="720" w:right="720" w:bottom="720" w:left="720" w:header="562" w:footer="56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575A9"/>
    <w:multiLevelType w:val="multilevel"/>
    <w:tmpl w:val="558AF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63B85"/>
    <w:multiLevelType w:val="multilevel"/>
    <w:tmpl w:val="35D0C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E01414"/>
    <w:multiLevelType w:val="multilevel"/>
    <w:tmpl w:val="F01CE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8F36FF"/>
    <w:multiLevelType w:val="multilevel"/>
    <w:tmpl w:val="2472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F9"/>
    <w:rsid w:val="003F30BA"/>
    <w:rsid w:val="009710F9"/>
    <w:rsid w:val="00B87947"/>
    <w:rsid w:val="00F0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C70EC-2F93-4A72-BF33-2902D065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30BA"/>
    <w:rPr>
      <w:b/>
      <w:bCs/>
    </w:rPr>
  </w:style>
  <w:style w:type="character" w:customStyle="1" w:styleId="apple-converted-space">
    <w:name w:val="apple-converted-space"/>
    <w:basedOn w:val="DefaultParagraphFont"/>
    <w:rsid w:val="003F30BA"/>
  </w:style>
  <w:style w:type="character" w:styleId="Emphasis">
    <w:name w:val="Emphasis"/>
    <w:basedOn w:val="DefaultParagraphFont"/>
    <w:uiPriority w:val="20"/>
    <w:qFormat/>
    <w:rsid w:val="003F30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4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Dao, Huynh Nguyen Ngoc (Marketing)</dc:creator>
  <cp:keywords/>
  <dc:description/>
  <cp:lastModifiedBy>Anh Dao, Huynh Nguyen Ngoc (Marketing)</cp:lastModifiedBy>
  <cp:revision>3</cp:revision>
  <dcterms:created xsi:type="dcterms:W3CDTF">2017-05-23T06:09:00Z</dcterms:created>
  <dcterms:modified xsi:type="dcterms:W3CDTF">2017-05-23T06:10:00Z</dcterms:modified>
</cp:coreProperties>
</file>